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8946D5" w:rsidRDefault="00CE5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Собрание Совета Ассоциации песочной терапии</w:t>
      </w:r>
    </w:p>
    <w:p w14:paraId="00000002" w14:textId="77777777" w:rsidR="008946D5" w:rsidRDefault="008946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8946D5" w:rsidRDefault="00CE5A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проведения: обсуждение рассматриваемых вопросов и голосование в общем чате Совета </w:t>
      </w:r>
    </w:p>
    <w:p w14:paraId="00000004" w14:textId="77777777" w:rsidR="008946D5" w:rsidRDefault="00CE5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Протокол № 3/2025</w:t>
      </w:r>
    </w:p>
    <w:p w14:paraId="00000005" w14:textId="77777777" w:rsidR="008946D5" w:rsidRDefault="00CE5A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05.03.2025г.</w:t>
      </w:r>
    </w:p>
    <w:p w14:paraId="00000006" w14:textId="77777777" w:rsidR="008946D5" w:rsidRDefault="00CE5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>Повестка дня: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1. Внесение изменений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 Положение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 членстве АПТ как основного документа, регламентирующего работу Ассоциации:</w:t>
      </w:r>
    </w:p>
    <w:p w14:paraId="00000007" w14:textId="77777777" w:rsidR="008946D5" w:rsidRDefault="00CE5A4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Статус членства в Ассоциации. Требования к претендентам и преференции.</w:t>
      </w:r>
    </w:p>
    <w:p w14:paraId="00000008" w14:textId="77777777" w:rsidR="008946D5" w:rsidRDefault="00CE5A4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Права и обязанности членов ассоциации</w:t>
      </w:r>
    </w:p>
    <w:p w14:paraId="00000009" w14:textId="77777777" w:rsidR="008946D5" w:rsidRDefault="00CE5A4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Учредители АПТ</w:t>
      </w:r>
    </w:p>
    <w:p w14:paraId="0000000A" w14:textId="77777777" w:rsidR="008946D5" w:rsidRDefault="00CE5A4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Заключительная часть</w:t>
      </w:r>
    </w:p>
    <w:p w14:paraId="0000000B" w14:textId="77777777" w:rsidR="008946D5" w:rsidRDefault="00CE5A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 вн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утренней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сертификации групп и программ в АПТ, а также 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лицензировании программ по сетевой форме в сотрудничестве с МАПО.</w:t>
      </w:r>
    </w:p>
    <w:p w14:paraId="0000000C" w14:textId="77777777" w:rsidR="008946D5" w:rsidRDefault="00CE5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>Присутствовали:</w:t>
      </w:r>
    </w:p>
    <w:p w14:paraId="0000000D" w14:textId="77777777" w:rsidR="008946D5" w:rsidRDefault="00CE5A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Деникина (СПб)</w:t>
      </w:r>
    </w:p>
    <w:p w14:paraId="0000000E" w14:textId="77777777" w:rsidR="008946D5" w:rsidRDefault="00CE5A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 Никитина (СПб)</w:t>
      </w:r>
    </w:p>
    <w:p w14:paraId="0000000F" w14:textId="77777777" w:rsidR="008946D5" w:rsidRDefault="00CE5A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 Аникина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г.Рязань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00000010" w14:textId="77777777" w:rsidR="008946D5" w:rsidRDefault="00CE5A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Л. Исламова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г.Челябинск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0000011" w14:textId="77777777" w:rsidR="008946D5" w:rsidRDefault="00CE5A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Сакович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г.Минск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00000012" w14:textId="77777777" w:rsidR="008946D5" w:rsidRDefault="00CE5A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 Зиновьева (СПб)</w:t>
      </w:r>
    </w:p>
    <w:p w14:paraId="00000013" w14:textId="77777777" w:rsidR="008946D5" w:rsidRDefault="00CE5A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Зверева (СПб)</w:t>
      </w:r>
    </w:p>
    <w:p w14:paraId="00000014" w14:textId="77777777" w:rsidR="008946D5" w:rsidRDefault="00CE5A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 Демидова (СПб)</w:t>
      </w:r>
    </w:p>
    <w:p w14:paraId="00000015" w14:textId="77777777" w:rsidR="008946D5" w:rsidRDefault="00CE5A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 Коломийцева (СПб).</w:t>
      </w:r>
    </w:p>
    <w:p w14:paraId="00000016" w14:textId="77777777" w:rsidR="008946D5" w:rsidRDefault="008946D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8946D5" w:rsidRDefault="00CE5A4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Решено провести обмен мнениями и предложениями по корректировке Положения </w:t>
      </w:r>
    </w:p>
    <w:p w14:paraId="00000018" w14:textId="77777777" w:rsidR="008946D5" w:rsidRDefault="008946D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77777777" w:rsidR="008946D5" w:rsidRDefault="008946D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77777777" w:rsidR="008946D5" w:rsidRDefault="00CE5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Собрание вела Деникина И. \Президент АПТ\. </w:t>
      </w:r>
    </w:p>
    <w:p w14:paraId="0000001B" w14:textId="77777777" w:rsidR="008946D5" w:rsidRDefault="00CE5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Секретарь - Коломийцева О.</w:t>
      </w:r>
    </w:p>
    <w:p w14:paraId="0000001C" w14:textId="77777777" w:rsidR="008946D5" w:rsidRDefault="00CE5A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 w:line="240" w:lineRule="auto"/>
        <w:ind w:right="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</w:p>
    <w:p w14:paraId="0000001D" w14:textId="77777777" w:rsidR="008946D5" w:rsidRDefault="00CE5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Алена Зверева вынесла на рассмотрение и обсуждение предложение о корректировке пунктов 2.5 и 2.7 Положения о членстве Ассоциации песочной терапии в части требований к претендентам на статус Специалиста АПТ. Цель - конкретизировать требования к претендентам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получение статуса Специалиста и Супервизора. Алена предложила внести следующие поправки в пункты 2.5 и 2.7 Положения о членстве:</w:t>
      </w:r>
    </w:p>
    <w:p w14:paraId="0000001E" w14:textId="77777777" w:rsidR="008946D5" w:rsidRDefault="00894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F" w14:textId="77777777" w:rsidR="008946D5" w:rsidRDefault="00CE5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пункт 2.5 Положения о членстве: </w:t>
      </w:r>
    </w:p>
    <w:p w14:paraId="00000020" w14:textId="77777777" w:rsidR="008946D5" w:rsidRDefault="00894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21" w14:textId="77777777" w:rsidR="008946D5" w:rsidRDefault="00CE5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-опыт прохождения личной терапии – не менее 40 часов, в том числе в формате одного, ил</w:t>
      </w:r>
      <w:r>
        <w:rPr>
          <w:rFonts w:ascii="Times New Roman" w:eastAsia="Times New Roman" w:hAnsi="Times New Roman" w:cs="Times New Roman"/>
          <w:sz w:val="28"/>
          <w:szCs w:val="28"/>
        </w:rPr>
        <w:t>и нескольких направлений песочной терапии не менее 20 часов; допускается гибридный формат терапии (50%очно, 50% онлайн);</w:t>
      </w:r>
    </w:p>
    <w:p w14:paraId="00000022" w14:textId="77777777" w:rsidR="008946D5" w:rsidRDefault="00894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23" w14:textId="77777777" w:rsidR="008946D5" w:rsidRDefault="00CE5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опыт прохождения супервизии – не менее 25 часов, в том числе в формате одного, или нескольких направлений песочной терапии не менее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 часов; допускается гибридный формат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супервизии 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50%очно, 50% онлайн).</w:t>
      </w:r>
    </w:p>
    <w:p w14:paraId="00000024" w14:textId="77777777" w:rsidR="008946D5" w:rsidRDefault="00894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25" w14:textId="77777777" w:rsidR="008946D5" w:rsidRDefault="00CE5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пункт 2.7 Положения о членстве:</w:t>
      </w:r>
    </w:p>
    <w:p w14:paraId="00000026" w14:textId="77777777" w:rsidR="008946D5" w:rsidRDefault="00894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27" w14:textId="77777777" w:rsidR="008946D5" w:rsidRDefault="00CE5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опыт прохождения личной терапии в количестве не менее 100 часов, в том числе в формате песочной терапии – 30 часов; допускается гибридный формат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терапии (50%очно, 50% онлайн);</w:t>
      </w:r>
    </w:p>
    <w:p w14:paraId="00000028" w14:textId="77777777" w:rsidR="008946D5" w:rsidRDefault="00894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29" w14:textId="77777777" w:rsidR="008946D5" w:rsidRDefault="00CE5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опыт прохождения супервизии не менее 60 часов, в том числе в формате песочной терапии – 40 часов; допускается гибридный формат супервизии (50%очно, 50% онлайн). </w:t>
      </w:r>
    </w:p>
    <w:p w14:paraId="0000002A" w14:textId="77777777" w:rsidR="008946D5" w:rsidRDefault="00894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2B" w14:textId="77777777" w:rsidR="008946D5" w:rsidRDefault="00CE5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обсуждения Ольга Аникина заметила, что онлайн терап</w:t>
      </w:r>
      <w:r>
        <w:rPr>
          <w:rFonts w:ascii="Times New Roman" w:eastAsia="Times New Roman" w:hAnsi="Times New Roman" w:cs="Times New Roman"/>
          <w:sz w:val="28"/>
          <w:szCs w:val="28"/>
        </w:rPr>
        <w:t>ия может помочь расширить список специалистов для работы, а требование значительной части очной работы затруднит выполнение этого требования по объективным причинам - нет достаточного числа специалистов в регионе, а с имеющимися есть пересечения, которые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елают терапию невозможной по этическим соображениям. </w:t>
      </w:r>
    </w:p>
    <w:p w14:paraId="0000002C" w14:textId="77777777" w:rsidR="008946D5" w:rsidRDefault="00CE5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Дальше дискуссия шла по пути поиска компромиссного решения. Коломийцева О. заметила, что в регионах нет таких возможностей как в Москве и Санкт-Петербурге, и предложила претендентам на статус в регионах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предоставить возможность проходить терапию онлайн. Ольга Никитина поддержала идею о необходимости обязательной очной работы. Инна Деникина предложила отложить поправки на 2 года, за это время увеличится число специалистов в регионах, и эти требования буде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проще внедрить. </w:t>
      </w:r>
    </w:p>
    <w:p w14:paraId="0000002D" w14:textId="77777777" w:rsidR="008946D5" w:rsidRDefault="00CE5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итоге обсуждений членами Совета были предложены на голосование следующие поправки:</w:t>
      </w:r>
    </w:p>
    <w:p w14:paraId="0000002E" w14:textId="77777777" w:rsidR="008946D5" w:rsidRDefault="00894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2F" w14:textId="77777777" w:rsidR="008946D5" w:rsidRDefault="00CE5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получения статуса специалиста Ассоциации:</w:t>
      </w:r>
    </w:p>
    <w:p w14:paraId="00000030" w14:textId="77777777" w:rsidR="008946D5" w:rsidRDefault="00CE5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•АПТ не менее 3 х лет, Форум и Конференция по супервизии, очный фестиваль в регионе или СПб.</w:t>
      </w:r>
    </w:p>
    <w:p w14:paraId="00000031" w14:textId="77777777" w:rsidR="008946D5" w:rsidRDefault="00CE5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от 2-х лет. Участие слушателем во всех флагманских мероприятиях по одному разу, как минимум. Участие спикером, ведущим МК в одном из мероприятий: Форум, Фестиваль.</w:t>
      </w:r>
    </w:p>
    <w:p w14:paraId="00000032" w14:textId="77777777" w:rsidR="008946D5" w:rsidRDefault="00CE5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быть в АПТ и использовать метод песочной терапии не менее 3 лет, участвовать спикером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флагманских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мероприятиях (фестиваль - СПб или регион и Форум)по разу, как минимум и лучше перед заявкой на статус. Что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касается терапии и супервизии я за гибридный формат. Причем в регионах возможно и 70/30.</w:t>
      </w:r>
    </w:p>
    <w:p w14:paraId="00000033" w14:textId="77777777" w:rsidR="008946D5" w:rsidRDefault="00CE5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специалист АПТ это человек, который точно 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ботает в методе и в АПТ не менее 3-х лет, причем важно - работает, те о нем есть информация не локально в Представительстве, а на инфо площадках АПТ, желательно с рекомендациями. Обучение методу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оффлайн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-онлайн - 70/30, действительно здесь то, что есть еще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регионы, не "охваченные песочной терапией", ну, и конечно, у кого человек учился. </w:t>
      </w:r>
    </w:p>
    <w:p w14:paraId="00000034" w14:textId="77777777" w:rsidR="008946D5" w:rsidRDefault="00CE5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3 года наблюдательного членства в АПТ; выступления минимум на 3-х мероприятиях (2-х флагманских и одном региональном, или 3-х флагманских); формат личной терапии и суперви</w:t>
      </w:r>
      <w:r>
        <w:rPr>
          <w:rFonts w:ascii="Times New Roman" w:eastAsia="Times New Roman" w:hAnsi="Times New Roman" w:cs="Times New Roman"/>
          <w:sz w:val="28"/>
          <w:szCs w:val="28"/>
        </w:rPr>
        <w:t>зии любой (онлайн, очный); обучение в гибридном формате (70/30, где 30 - очное).</w:t>
      </w:r>
    </w:p>
    <w:p w14:paraId="00000035" w14:textId="77777777" w:rsidR="008946D5" w:rsidRDefault="00CE5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К голосованию   были представлены следующие обобщенные дополнения в Положение о членстве (эти пункты дополняют имеющиеся): </w:t>
      </w:r>
    </w:p>
    <w:p w14:paraId="00000036" w14:textId="77777777" w:rsidR="008946D5" w:rsidRDefault="00CE5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получения статуса специалиста:</w:t>
      </w:r>
    </w:p>
    <w:p w14:paraId="00000037" w14:textId="77777777" w:rsidR="008946D5" w:rsidRDefault="00CE5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0000038" w14:textId="77777777" w:rsidR="008946D5" w:rsidRDefault="00CE5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•Является чле</w:t>
      </w:r>
      <w:r>
        <w:rPr>
          <w:rFonts w:ascii="Times New Roman" w:eastAsia="Times New Roman" w:hAnsi="Times New Roman" w:cs="Times New Roman"/>
          <w:sz w:val="28"/>
          <w:szCs w:val="28"/>
        </w:rPr>
        <w:t>ном Ассоциации не менее 3 лет.</w:t>
      </w:r>
    </w:p>
    <w:p w14:paraId="00000039" w14:textId="77777777" w:rsidR="008946D5" w:rsidRDefault="00CE5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•Выступает за это время спикером на трех флагманских мероприятиях – Форуме АПТ, Фестивале АПТ в своем регионе или СПб, Конференции АПТ по супервизии (представление случая работы), таким образом, имеет минимум 3 сертификата до</w:t>
      </w:r>
      <w:r>
        <w:rPr>
          <w:rFonts w:ascii="Times New Roman" w:eastAsia="Times New Roman" w:hAnsi="Times New Roman" w:cs="Times New Roman"/>
          <w:sz w:val="28"/>
          <w:szCs w:val="28"/>
        </w:rPr>
        <w:t>кладчика флагманских мероприятий АПТ.</w:t>
      </w:r>
    </w:p>
    <w:p w14:paraId="0000003A" w14:textId="77777777" w:rsidR="008946D5" w:rsidRDefault="00CE5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•Имеет опыт прохождения личной терапии не менее 40 часов, из них не менее 20 часов в одном из направлений песочной терапии. Формат личной терапии и супервизии может быть любой: онлайн и очный, смешанный. Необходимо ука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зание имени и фамилии специалиста, с которым проводилась терапия, и формы проведения терапии. </w:t>
      </w:r>
    </w:p>
    <w:p w14:paraId="0000003B" w14:textId="77777777" w:rsidR="008946D5" w:rsidRDefault="00CE5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•Имеет дипломы и сертификаты дополнительного образования, в области одного или нескольких направлений песочной терапии, объемом не менее 144 часов, из них не мен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ее 30% - очное обучение). </w:t>
      </w:r>
    </w:p>
    <w:p w14:paraId="0000003C" w14:textId="77777777" w:rsidR="008946D5" w:rsidRDefault="00894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3D" w14:textId="77777777" w:rsidR="008946D5" w:rsidRDefault="00CE5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Поправки были приняты единогласно, 7 чел. - за (Аникина О., Зверева Е., Коломийцева О., Исламова Л., Демидова Т., Никитина О., Деникина И.) 2 чел. - не приняли участие в голосовании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Сакович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Н., Зиновьева Е.)</w:t>
      </w:r>
    </w:p>
    <w:p w14:paraId="0000003E" w14:textId="77777777" w:rsidR="008946D5" w:rsidRDefault="00894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3F" w14:textId="77777777" w:rsidR="008946D5" w:rsidRDefault="00CE5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получения стат</w:t>
      </w:r>
      <w:r>
        <w:rPr>
          <w:rFonts w:ascii="Times New Roman" w:eastAsia="Times New Roman" w:hAnsi="Times New Roman" w:cs="Times New Roman"/>
          <w:sz w:val="28"/>
          <w:szCs w:val="28"/>
        </w:rPr>
        <w:t>уса Супервизор:</w:t>
      </w:r>
    </w:p>
    <w:p w14:paraId="00000040" w14:textId="77777777" w:rsidR="008946D5" w:rsidRDefault="00CE5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•Является членом Ассоциации в статусе Специалист не менее 3 лет.</w:t>
      </w:r>
    </w:p>
    <w:p w14:paraId="00000041" w14:textId="77777777" w:rsidR="008946D5" w:rsidRDefault="00CE5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•Выступает за это время не менее двух раз на Конференции АПТ по супервизии - представляет случай работы с клиентом в песочном поле или в качестве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супервизанта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открытой супе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рвизии. также выступает в роли докладчика на онлайн Форуме АПТ, ведущего МК на Фестивале АПТ, итого имеет минимум три удостоверения участия во флагманских мероприятиях АПТ, из них два - удостоверения участия в Конференции АПТ по супервизии.  </w:t>
      </w:r>
    </w:p>
    <w:p w14:paraId="00000042" w14:textId="77777777" w:rsidR="008946D5" w:rsidRDefault="00CE5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•Завершил про</w:t>
      </w:r>
      <w:r>
        <w:rPr>
          <w:rFonts w:ascii="Times New Roman" w:eastAsia="Times New Roman" w:hAnsi="Times New Roman" w:cs="Times New Roman"/>
          <w:sz w:val="28"/>
          <w:szCs w:val="28"/>
        </w:rPr>
        <w:t>грамму по супервизии в АПТ.</w:t>
      </w:r>
    </w:p>
    <w:p w14:paraId="00000043" w14:textId="77777777" w:rsidR="008946D5" w:rsidRDefault="00CE5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•Начал вести супервизорскую практику (индивидуальные супервизии или группу), с указанием количества проведенных супервизорских встреч.</w:t>
      </w:r>
    </w:p>
    <w:p w14:paraId="00000044" w14:textId="77777777" w:rsidR="008946D5" w:rsidRDefault="00CE5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•Имеет опыт прохождения личной терапии в количестве не менее 100 часов, в том числе в формате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песочной терапии – 30 часов, формат терапии - очный и онлайн;</w:t>
      </w:r>
    </w:p>
    <w:p w14:paraId="00000045" w14:textId="77777777" w:rsidR="008946D5" w:rsidRDefault="00CE5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опыт прохождения супервизии не менее 60 часов, в том числе в формате песочной терапии – 40 часов, формат супервизии - очный и онлайн, смешанный.</w:t>
      </w:r>
    </w:p>
    <w:p w14:paraId="00000046" w14:textId="77777777" w:rsidR="008946D5" w:rsidRDefault="00894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47" w14:textId="77777777" w:rsidR="008946D5" w:rsidRDefault="00CE5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Поправки были приняты единогласно, 7 чел. - за </w:t>
      </w:r>
      <w:r>
        <w:rPr>
          <w:rFonts w:ascii="Times New Roman" w:eastAsia="Times New Roman" w:hAnsi="Times New Roman" w:cs="Times New Roman"/>
          <w:sz w:val="28"/>
          <w:szCs w:val="28"/>
        </w:rPr>
        <w:t>(Аникина О., Зверева Е., Коломийцева О., Исламова Л., Демидова Т., Никитина О., Деникина И.) 2 чел. - не приняли участие в голосовании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Сакович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Н., Зиновьева Е.)</w:t>
      </w:r>
    </w:p>
    <w:p w14:paraId="00000048" w14:textId="77777777" w:rsidR="008946D5" w:rsidRDefault="00CE5A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49" w14:textId="77777777" w:rsidR="008946D5" w:rsidRDefault="00894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4A" w14:textId="77777777" w:rsidR="008946D5" w:rsidRDefault="00CE5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Инна Деникина внесла на рассмотрение вопрос 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возможности  лицензирования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 АПТ по сетевой форме:</w:t>
      </w:r>
    </w:p>
    <w:p w14:paraId="0000004B" w14:textId="77777777" w:rsidR="008946D5" w:rsidRDefault="00894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4C" w14:textId="77777777" w:rsidR="008946D5" w:rsidRDefault="00CE5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“Коллеги, здравствуйте. Хочу сообщить о ситуации с лицензированием. На данный момент дополнительное образование специалистов с выдачей удостоверений становится обязательным. Я консультировалась вчера с юристом и рассказала о том, что я являюсь руководителе</w:t>
      </w:r>
      <w:r>
        <w:rPr>
          <w:rFonts w:ascii="Times New Roman" w:eastAsia="Times New Roman" w:hAnsi="Times New Roman" w:cs="Times New Roman"/>
          <w:sz w:val="28"/>
          <w:szCs w:val="28"/>
        </w:rPr>
        <w:t>м ассоциации песочной терапии. Наша ассоциация представляет собой сообщество коллег, и мы не предоставляем базовое образование, специалисты должны иметь. Однако у нас есть авторские программы, которые мы проводим в рамках ассоциации, что позволяет обменива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ться опытом. </w:t>
      </w:r>
    </w:p>
    <w:p w14:paraId="0000004D" w14:textId="77777777" w:rsidR="008946D5" w:rsidRDefault="00894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4E" w14:textId="77777777" w:rsidR="008946D5" w:rsidRDefault="00CE5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Сейчас мы выдаем удостоверения от ассоциации песочной терапии, которые котируются только в нашем сообществе. Юрист отметила,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если мы будем позиционировать эти авторские программы и афишировать выдачу документов, нам потребуется лицензия </w:t>
      </w:r>
      <w:r>
        <w:rPr>
          <w:rFonts w:ascii="Times New Roman" w:eastAsia="Times New Roman" w:hAnsi="Times New Roman" w:cs="Times New Roman"/>
          <w:sz w:val="28"/>
          <w:szCs w:val="28"/>
        </w:rPr>
        <w:t>на оказание дополнительных услуг в сфере образования. Поскольку мы не являемся образовательным институтом, нам не нужна лицензия на базовое образование, но лицензия на дополнительное образование необходима.</w:t>
      </w:r>
    </w:p>
    <w:p w14:paraId="0000004F" w14:textId="77777777" w:rsidR="008946D5" w:rsidRDefault="00894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50" w14:textId="77777777" w:rsidR="008946D5" w:rsidRDefault="00CE5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мы проводим обучающие мероприятия без выдач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удостоверений, такие как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интервизорские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группы, это пока возможно без лицензирования, но под вопросом остается возможность их рекламирования. Юрист предоставила несколько проверенных организаций для лицензирования. Одна из них предлагает лицензирование о</w:t>
      </w:r>
      <w:r>
        <w:rPr>
          <w:rFonts w:ascii="Times New Roman" w:eastAsia="Times New Roman" w:hAnsi="Times New Roman" w:cs="Times New Roman"/>
          <w:sz w:val="28"/>
          <w:szCs w:val="28"/>
        </w:rPr>
        <w:t>дной программы за 150.000 рублей, другая — более дорогая.</w:t>
      </w:r>
    </w:p>
    <w:p w14:paraId="00000051" w14:textId="77777777" w:rsidR="008946D5" w:rsidRDefault="00894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52" w14:textId="77777777" w:rsidR="008946D5" w:rsidRDefault="00CE5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Важно отметить, что как сообщество коллег, мы можем работать только по сетевому процессу. Например, мы могли бы присоединиться к организации, например, такой как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иматон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и выдавать удостоверения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них, но на данный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момент такой возможности нет - они не предлагают сетевую услугу. Я вышла на Международную академию профессионального обучения, работающую с 2006 года, предлагает заключить договор сетевого обслуживания. Это позволит нам поддерживать авто</w:t>
      </w:r>
      <w:r>
        <w:rPr>
          <w:rFonts w:ascii="Times New Roman" w:eastAsia="Times New Roman" w:hAnsi="Times New Roman" w:cs="Times New Roman"/>
          <w:sz w:val="28"/>
          <w:szCs w:val="28"/>
        </w:rPr>
        <w:t>ров нашего сообщества и выдавать удостоверения за авторские программы.</w:t>
      </w:r>
    </w:p>
    <w:p w14:paraId="00000053" w14:textId="77777777" w:rsidR="008946D5" w:rsidRDefault="00894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54" w14:textId="77777777" w:rsidR="008946D5" w:rsidRDefault="00CE5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Лицензия на 10 программ для ассоциации песочной терапии обойдется в 170 тысяч рублей. В эту сумму входит диплом педагога дополнительного профессионального образования для каждого автор</w:t>
      </w:r>
      <w:r>
        <w:rPr>
          <w:rFonts w:ascii="Times New Roman" w:eastAsia="Times New Roman" w:hAnsi="Times New Roman" w:cs="Times New Roman"/>
          <w:sz w:val="28"/>
          <w:szCs w:val="28"/>
        </w:rPr>
        <w:t>а, что является важным требованием для лицензирования. Лицензия на 10 программ позволит нам добавлять новые программы, каждая из которых будет стоить 25 тысяч рублей.</w:t>
      </w:r>
    </w:p>
    <w:p w14:paraId="00000055" w14:textId="77777777" w:rsidR="008946D5" w:rsidRDefault="00894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56" w14:textId="77777777" w:rsidR="008946D5" w:rsidRDefault="00CE5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данный момент у нас есть возможность получить лицензию по сниженной цене — 170 тысяч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так как до конца января действует бонус. Стоимость без бонуса 230.000.  В других организациях лицензирование каждой программы стоит около 150 тысяч рублей. </w:t>
      </w:r>
    </w:p>
    <w:p w14:paraId="00000057" w14:textId="77777777" w:rsidR="008946D5" w:rsidRDefault="00894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58" w14:textId="77777777" w:rsidR="008946D5" w:rsidRDefault="00CE5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Коллеги, нам нужно принять решение. Я готова заняться подготовкой договоров и пакетов доку</w:t>
      </w:r>
      <w:r>
        <w:rPr>
          <w:rFonts w:ascii="Times New Roman" w:eastAsia="Times New Roman" w:hAnsi="Times New Roman" w:cs="Times New Roman"/>
          <w:sz w:val="28"/>
          <w:szCs w:val="28"/>
        </w:rPr>
        <w:t>ментов для лицензирования, чтобы мы могли проводить наши программы легально. Времени для принятия решения немного, и чтобы избежать больших затрат в будущем, прошу проголосовать за начало процесса лицензирования.”</w:t>
      </w:r>
    </w:p>
    <w:p w14:paraId="00000059" w14:textId="77777777" w:rsidR="008946D5" w:rsidRDefault="00894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5A" w14:textId="77777777" w:rsidR="008946D5" w:rsidRDefault="00894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5B" w14:textId="77777777" w:rsidR="008946D5" w:rsidRDefault="00CE5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Члены Совета после уточнения процедуры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условий, сущности процесса голосовали по пунктам: </w:t>
      </w:r>
    </w:p>
    <w:p w14:paraId="0000005C" w14:textId="77777777" w:rsidR="008946D5" w:rsidRDefault="00CE5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“За лицензирование программ АПТ по сетевой форме.” (Зиновьева Е., Зверева Е., Аникина О., Демидова Т., Исламова Л.)</w:t>
      </w:r>
    </w:p>
    <w:p w14:paraId="0000005D" w14:textId="77777777" w:rsidR="008946D5" w:rsidRDefault="00CE5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“Оставить действующее положение дел и внести изменения в Положение о программах”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Сакови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Н., Никитина О., Коломийцева О., Деникина И.)</w:t>
      </w:r>
    </w:p>
    <w:p w14:paraId="0000005E" w14:textId="77777777" w:rsidR="008946D5" w:rsidRDefault="00894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5F" w14:textId="77777777" w:rsidR="008946D5" w:rsidRDefault="00CE5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было принято решение о начале лицензирования программ АПТ по сетевой форме в сотрудничестве с МАПО.</w:t>
      </w:r>
    </w:p>
    <w:p w14:paraId="00000060" w14:textId="77777777" w:rsidR="008946D5" w:rsidRDefault="00CE5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этим Президент АПТ Деникина Инна внесла на голосование следующие поправки в   Поло</w:t>
      </w:r>
      <w:r>
        <w:rPr>
          <w:rFonts w:ascii="Times New Roman" w:eastAsia="Times New Roman" w:hAnsi="Times New Roman" w:cs="Times New Roman"/>
          <w:sz w:val="28"/>
          <w:szCs w:val="28"/>
        </w:rPr>
        <w:t>жение о сертификации программ:</w:t>
      </w:r>
    </w:p>
    <w:p w14:paraId="00000061" w14:textId="77777777" w:rsidR="008946D5" w:rsidRDefault="00894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62" w14:textId="77777777" w:rsidR="008946D5" w:rsidRDefault="00CE5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Специалисты и супервизоры, могут проводить следующие мероприятия с выдачей сертификатов участия (напомним, что с января 2025 года вводится «внутренний» учет часов для членов Ассоциации): </w:t>
      </w:r>
    </w:p>
    <w:p w14:paraId="00000063" w14:textId="77777777" w:rsidR="008946D5" w:rsidRDefault="00CE5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При проведении терапевтической </w:t>
      </w:r>
      <w:r>
        <w:rPr>
          <w:rFonts w:ascii="Times New Roman" w:eastAsia="Times New Roman" w:hAnsi="Times New Roman" w:cs="Times New Roman"/>
          <w:sz w:val="28"/>
          <w:szCs w:val="28"/>
        </w:rPr>
        <w:t>группы – часы групповой терапии</w:t>
      </w:r>
    </w:p>
    <w:p w14:paraId="00000064" w14:textId="77777777" w:rsidR="008946D5" w:rsidRDefault="00CE5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При проведении интервизорской группы – часы групповой терапии</w:t>
      </w:r>
    </w:p>
    <w:p w14:paraId="00000065" w14:textId="77777777" w:rsidR="008946D5" w:rsidRDefault="00CE5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При проведении супервизорской группы – часы групповой супервизии</w:t>
      </w:r>
    </w:p>
    <w:p w14:paraId="00000066" w14:textId="77777777" w:rsidR="008946D5" w:rsidRDefault="00CE5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При проведении мероприятий секций, в зависимости от формы мероприятия – часы групповой тера</w:t>
      </w:r>
      <w:r>
        <w:rPr>
          <w:rFonts w:ascii="Times New Roman" w:eastAsia="Times New Roman" w:hAnsi="Times New Roman" w:cs="Times New Roman"/>
          <w:sz w:val="28"/>
          <w:szCs w:val="28"/>
        </w:rPr>
        <w:t>пии или групповой супервизии</w:t>
      </w:r>
    </w:p>
    <w:p w14:paraId="00000067" w14:textId="77777777" w:rsidR="008946D5" w:rsidRDefault="00CE5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 также, при проведении личной терапии или супервизии, член Ассоциации может у вас запросить справку о часах, и вы ему выдаете с указанием вашей подписи.</w:t>
      </w:r>
    </w:p>
    <w:p w14:paraId="00000068" w14:textId="77777777" w:rsidR="008946D5" w:rsidRDefault="00CE5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Специалисты Ассоциации имеют право сертифицировать свою программу в Ассоциации и выдавать удостоверение от АПТ. </w:t>
      </w:r>
    </w:p>
    <w:p w14:paraId="00000069" w14:textId="77777777" w:rsidR="008946D5" w:rsidRDefault="00CE5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Этапы сертификации, необходимые документы и взнос для сертификации указаны в положении о сертификации.</w:t>
      </w:r>
    </w:p>
    <w:p w14:paraId="0000006A" w14:textId="77777777" w:rsidR="008946D5" w:rsidRDefault="00CE5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Удостоверение АПТ является «внутр</w:t>
      </w:r>
      <w:r>
        <w:rPr>
          <w:rFonts w:ascii="Times New Roman" w:eastAsia="Times New Roman" w:hAnsi="Times New Roman" w:cs="Times New Roman"/>
          <w:sz w:val="28"/>
          <w:szCs w:val="28"/>
        </w:rPr>
        <w:t>енним» документом и учитывается в рамках Ассоциации.</w:t>
      </w:r>
    </w:p>
    <w:p w14:paraId="0000006B" w14:textId="77777777" w:rsidR="008946D5" w:rsidRDefault="00CE5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Сертифицированную программу Ассоциация размещает на сайте с ссылкой на ваш источник.</w:t>
      </w:r>
    </w:p>
    <w:p w14:paraId="0000006C" w14:textId="77777777" w:rsidR="008946D5" w:rsidRDefault="00CE5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Внимание! В анонсе и описании данной программы не должны быть слова «обучение, повышение квалификации, наработка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авыков…» и прочие слова, описывающие учебный процесс. У такой программы для ее проведения д.б. лицензия. Вы можете назвать такую программу «Программа развития для специалистов песочной терапии» или еще каким-то подобным образом. </w:t>
      </w:r>
    </w:p>
    <w:p w14:paraId="0000006D" w14:textId="77777777" w:rsidR="008946D5" w:rsidRDefault="00CE5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Если ваша программа имее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лицензию (некоторые специалисты лицензируют свои программы самостоятельно), то вы имеете право обозначать ее как обучающая. Для этого важно поставить в известность Совет. </w:t>
      </w:r>
    </w:p>
    <w:p w14:paraId="0000006E" w14:textId="77777777" w:rsidR="008946D5" w:rsidRDefault="00894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6F" w14:textId="77777777" w:rsidR="008946D5" w:rsidRDefault="00CE5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Специалисты и супервизоры имеют право анонсировать свои мероприятия и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ы:</w:t>
      </w:r>
    </w:p>
    <w:p w14:paraId="00000070" w14:textId="77777777" w:rsidR="008946D5" w:rsidRDefault="00CE5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рассылке Ассоциации. Рассылка вашего анонса возможна только один раз. Рассылка анонсов осуществляется в первый понедельник каждого месяца. Заявки на рассылку принимаются за 2 недели на почту Ассоциации с темой письма «Рассылка».</w:t>
      </w:r>
    </w:p>
    <w:p w14:paraId="00000071" w14:textId="77777777" w:rsidR="008946D5" w:rsidRDefault="00CE5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На страницах ВК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ТГ. Для этого ваш пост должен иметь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токен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маркирован в ОРД. </w:t>
      </w:r>
    </w:p>
    <w:p w14:paraId="00000072" w14:textId="77777777" w:rsidR="008946D5" w:rsidRDefault="00894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73" w14:textId="77777777" w:rsidR="008946D5" w:rsidRDefault="00CE5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Специалисты и супервизоры имеют право получить лицензирование своей программы.</w:t>
      </w:r>
    </w:p>
    <w:p w14:paraId="00000074" w14:textId="77777777" w:rsidR="008946D5" w:rsidRDefault="00CE5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НКО «Ассоциация песочной терапии» не имеет право проводить обучающую деятельность, т.к. мы сообщество специа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листов, а не образовательный институт, поэтому Ассоциация заключила договор с МАПО о работе по сетевой форме и возможность лицензировать программы в МАПО, с получением удостоверений гос. образца.  </w:t>
      </w:r>
    </w:p>
    <w:p w14:paraId="00000075" w14:textId="77777777" w:rsidR="008946D5" w:rsidRDefault="00CE5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Для лицензирования программы нужно написать на почту Асс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оциации заявку для лицензирования. Вам будет выслан пакет документов, которые нужно будет подготовить для отправки в МАПО. </w:t>
      </w:r>
    </w:p>
    <w:p w14:paraId="00000076" w14:textId="77777777" w:rsidR="008946D5" w:rsidRDefault="00CE5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Взнос за лицензию будет составлять 20.000.</w:t>
      </w:r>
    </w:p>
    <w:p w14:paraId="00000077" w14:textId="77777777" w:rsidR="008946D5" w:rsidRDefault="00CE5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Стоимость оформления документов гос. образца: одно удостоверение до 240 ч. - 2700 +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ересылка   /   один диплом о повышении квалификации от 250 ч. = 5400 + пересылка. </w:t>
      </w:r>
    </w:p>
    <w:p w14:paraId="00000078" w14:textId="77777777" w:rsidR="008946D5" w:rsidRDefault="00CE5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• Есть возможность получить от Ассоциации дополнительную поддержку по лицензированию программы. Ассоциация готова взять на себя расходы по лицензированию программы от 50 до </w:t>
      </w:r>
      <w:r>
        <w:rPr>
          <w:rFonts w:ascii="Times New Roman" w:eastAsia="Times New Roman" w:hAnsi="Times New Roman" w:cs="Times New Roman"/>
          <w:sz w:val="28"/>
          <w:szCs w:val="28"/>
        </w:rPr>
        <w:t>100%, если специалист является активным деятелем Ассоциации. Решение о дополнительной поддержке принимается на основании заявления от специалиста о данной поддержке Советом Ассоциации.  В заявлении необходимо указать в чем проявляется ваша активность в рам</w:t>
      </w:r>
      <w:r>
        <w:rPr>
          <w:rFonts w:ascii="Times New Roman" w:eastAsia="Times New Roman" w:hAnsi="Times New Roman" w:cs="Times New Roman"/>
          <w:sz w:val="28"/>
          <w:szCs w:val="28"/>
        </w:rPr>
        <w:t>ках АПТ.</w:t>
      </w:r>
    </w:p>
    <w:p w14:paraId="00000079" w14:textId="77777777" w:rsidR="008946D5" w:rsidRDefault="00894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7A" w14:textId="77777777" w:rsidR="008946D5" w:rsidRDefault="00CE5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Поправки были приняты единогласно, 7 чел. - за (Аникина О., Зверева Е., Коломийцева О., Исламова Л., Демидова Т., Никитина О., Деникина И.) 2 чел. - не приняли участие в голосовании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Сакович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Н., Зиновьева Е.)</w:t>
      </w:r>
    </w:p>
    <w:p w14:paraId="0000007B" w14:textId="77777777" w:rsidR="008946D5" w:rsidRDefault="008946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7C" w14:textId="77777777" w:rsidR="008946D5" w:rsidRDefault="008946D5">
      <w:pPr>
        <w:shd w:val="clear" w:color="auto" w:fill="FFFFFF"/>
        <w:ind w:left="69" w:right="69"/>
        <w:rPr>
          <w:rFonts w:ascii="Times New Roman" w:eastAsia="Times New Roman" w:hAnsi="Times New Roman" w:cs="Times New Roman"/>
          <w:sz w:val="28"/>
          <w:szCs w:val="28"/>
        </w:rPr>
      </w:pPr>
    </w:p>
    <w:p w14:paraId="0000007D" w14:textId="77777777" w:rsidR="008946D5" w:rsidRDefault="00CE5A46">
      <w:pPr>
        <w:spacing w:after="0" w:line="2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общего собрания 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АПТ: ___________________________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И. Деникина)</w:t>
      </w:r>
    </w:p>
    <w:p w14:paraId="0000007E" w14:textId="77777777" w:rsidR="008946D5" w:rsidRDefault="008946D5">
      <w:pPr>
        <w:spacing w:after="0" w:line="2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7F" w14:textId="77777777" w:rsidR="008946D5" w:rsidRDefault="00CE5A46">
      <w:pPr>
        <w:spacing w:after="0" w:line="2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Секретарь общего собрания Совета АПТ:</w:t>
      </w:r>
    </w:p>
    <w:p w14:paraId="00000080" w14:textId="77777777" w:rsidR="008946D5" w:rsidRDefault="00CE5A46">
      <w:pPr>
        <w:spacing w:after="0" w:line="2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О.Коломийцева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sectPr w:rsidR="008946D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B24D5"/>
    <w:multiLevelType w:val="multilevel"/>
    <w:tmpl w:val="65A260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520" w:hanging="108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600" w:hanging="144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680" w:hanging="1800"/>
      </w:pPr>
    </w:lvl>
    <w:lvl w:ilvl="8">
      <w:start w:val="1"/>
      <w:numFmt w:val="decimal"/>
      <w:lvlText w:val="%1.%2.%3.%4.%5.%6.%7.%8.%9"/>
      <w:lvlJc w:val="left"/>
      <w:pPr>
        <w:ind w:left="5400" w:hanging="2160"/>
      </w:pPr>
    </w:lvl>
  </w:abstractNum>
  <w:abstractNum w:abstractNumId="1" w15:restartNumberingAfterBreak="0">
    <w:nsid w:val="264157C6"/>
    <w:multiLevelType w:val="multilevel"/>
    <w:tmpl w:val="FCE2F6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6D5"/>
    <w:rsid w:val="008946D5"/>
    <w:rsid w:val="00CE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48532C-43F4-4A20-A8C8-AD40004C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0"/>
    </w:pPr>
    <w:rPr>
      <w:rFonts w:ascii="XO Thames" w:eastAsia="XO Thames" w:hAnsi="XO Thames" w:cs="XO Thames"/>
      <w:b/>
      <w:color w:val="000000"/>
      <w:sz w:val="32"/>
      <w:szCs w:val="32"/>
    </w:rPr>
  </w:style>
  <w:style w:type="paragraph" w:styleId="2">
    <w:name w:val="heading 2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1"/>
    </w:pPr>
    <w:rPr>
      <w:rFonts w:ascii="XO Thames" w:eastAsia="XO Thames" w:hAnsi="XO Thames" w:cs="XO Thames"/>
      <w:b/>
      <w:color w:val="000000"/>
      <w:sz w:val="28"/>
      <w:szCs w:val="28"/>
    </w:rPr>
  </w:style>
  <w:style w:type="paragraph" w:styleId="3">
    <w:name w:val="heading 3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2"/>
    </w:pPr>
    <w:rPr>
      <w:rFonts w:ascii="XO Thames" w:eastAsia="XO Thames" w:hAnsi="XO Thames" w:cs="XO Thames"/>
      <w:b/>
      <w:color w:val="000000"/>
      <w:sz w:val="26"/>
      <w:szCs w:val="26"/>
    </w:rPr>
  </w:style>
  <w:style w:type="paragraph" w:styleId="4">
    <w:name w:val="heading 4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3"/>
    </w:pPr>
    <w:rPr>
      <w:rFonts w:ascii="XO Thames" w:eastAsia="XO Thames" w:hAnsi="XO Thames" w:cs="XO Thames"/>
      <w:b/>
      <w:color w:val="000000"/>
      <w:sz w:val="24"/>
      <w:szCs w:val="24"/>
    </w:rPr>
  </w:style>
  <w:style w:type="paragraph" w:styleId="5">
    <w:name w:val="heading 5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4"/>
    </w:pPr>
    <w:rPr>
      <w:rFonts w:ascii="XO Thames" w:eastAsia="XO Thames" w:hAnsi="XO Thames" w:cs="XO Thames"/>
      <w:b/>
      <w:color w:val="000000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567" w:after="567"/>
      <w:jc w:val="center"/>
    </w:pPr>
    <w:rPr>
      <w:rFonts w:ascii="XO Thames" w:eastAsia="XO Thames" w:hAnsi="XO Thames" w:cs="XO Thames"/>
      <w:b/>
      <w:smallCaps/>
      <w:color w:val="000000"/>
      <w:sz w:val="40"/>
      <w:szCs w:val="40"/>
    </w:rPr>
  </w:style>
  <w:style w:type="paragraph" w:styleId="a4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  <w:jc w:val="both"/>
    </w:pPr>
    <w:rPr>
      <w:rFonts w:ascii="XO Thames" w:eastAsia="XO Thames" w:hAnsi="XO Thames" w:cs="XO Thames"/>
      <w:i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2172</Words>
  <Characters>12383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Учетная запись Майкрософт</cp:lastModifiedBy>
  <cp:revision>2</cp:revision>
  <dcterms:created xsi:type="dcterms:W3CDTF">2025-03-12T17:38:00Z</dcterms:created>
  <dcterms:modified xsi:type="dcterms:W3CDTF">2025-03-12T17:38:00Z</dcterms:modified>
</cp:coreProperties>
</file>